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BD" w:rsidRPr="009340BD" w:rsidRDefault="009340BD" w:rsidP="007C7BE0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340BD" w:rsidRPr="009340BD" w:rsidRDefault="009340BD" w:rsidP="009340B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 xml:space="preserve">Інформація про конкурс </w:t>
      </w:r>
      <w:proofErr w:type="spellStart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>Black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>Sea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>Science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в різних джерелах</w:t>
      </w:r>
    </w:p>
    <w:p w:rsidR="009340BD" w:rsidRPr="009340BD" w:rsidRDefault="009340BD" w:rsidP="009340BD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Посилання на </w:t>
      </w:r>
      <w:proofErr w:type="spellStart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YouTube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https://www.youtube.com/watch?v=v3zMi4-0tLg</w:t>
      </w: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https://www.youtube.com/watch?v=SfWjMZqlt9g</w:t>
      </w:r>
    </w:p>
    <w:p w:rsidR="009340BD" w:rsidRDefault="009340BD" w:rsidP="009340BD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B230F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https://www.youtube.com/watch?v=W2e4gKhEMPk&amp;t=2s</w:t>
        </w:r>
      </w:hyperlink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Повідомлення телекомпанії </w:t>
      </w:r>
      <w:proofErr w:type="spellStart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Glas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(Україна)</w:t>
      </w: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http://glasweb.com/black-sea-science-2019/</w:t>
      </w:r>
    </w:p>
    <w:p w:rsidR="009340BD" w:rsidRPr="009340BD" w:rsidRDefault="009340BD" w:rsidP="0093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C6E" w:rsidRPr="009340BD" w:rsidRDefault="009340BD" w:rsidP="009340B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Згадки:</w:t>
      </w:r>
    </w:p>
    <w:p w:rsidR="009340BD" w:rsidRPr="009340BD" w:rsidRDefault="009340BD" w:rsidP="007C7B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Київський політехнічний інститут імені Ігоря Сікорського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http://kafvp.kpi.ua/?p=6352&amp;lang=uk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Міжнародний університет фінансів (Україна):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http://iuf.edu.ua/2019/06/02/blackseascience2019/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Харківський політехнічний факультет, кафедра комп'ютерної інженерії та програмування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https://web.kpi.kharkov.ua/otp/ru/pobeda-na-mezhdunarodnom-konkurse-studencheskih-nauchnyh-rabot-black-sea-science-2019/</w:t>
      </w:r>
    </w:p>
    <w:p w:rsidR="009340BD" w:rsidRPr="009340BD" w:rsidRDefault="009340BD" w:rsidP="009340BD">
      <w:pPr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Могилевський</w:t>
      </w:r>
      <w:proofErr w:type="spellEnd"/>
      <w:r w:rsidRPr="009340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державний університет харчування (Білорусь)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http://www.mgup.by/news/pobeda-studentov-mgup-v-mezhdunarodnom-konkurse-studencheskih-nauchnyh-rabot-black-sea-science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Білорусько-російський університет (м. Могильов, Білорусь)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https://mogilevnews.by/news/16-05-2019-08-40/57345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http://bru.by/news/post/38684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Варшавський університет наук про життя (Польща)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https://www.sggw.pl/wspolpraca-miedzynarodowa_/aktualnosci__/black-sea-science-2019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Академія економічних досліджень Молдови (Молдова)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https://ase.md/en/noutati/avize/black-sea-science-2019.html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Казахський національний аграрний університет (Казахстан)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https://www.kaznau.kz/page/news/?link=khalykaralyk_ampquotblack_sea_science2019ampquot_studenttik_gylymi_zhumystar_baikauynyn_zhenimpazy_1511&amp;lang=en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Державний аграрний університет Молдови (Молдова)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https://uasm.md/en/news/2631-international-comcharge-of-student-scientist-works-black-sea-science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Національний аграрний університет Вірменії (Вірменія)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https://anau.am/ru/science/2606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Барановицький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державний університет (Білорусь)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https://www.barsu.by/science/events.php?cont=long&amp;year=2019&amp;today=09&amp;month=11&amp;id_news=4294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Університет "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Дунареа-де-Джос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" у 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Галаті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(Румунія)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http://www.ugal.ro/anunturi/stiri-si-evaniente/6085-competitie-internationala-de-lucrari-stiintifice-studentesti-black-sea-science-2019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Університет 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Арістотеля</w:t>
      </w:r>
      <w:proofErr w:type="spellEnd"/>
      <w:r w:rsid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Салоніки (Греція)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https://www.eps.auth.gr/en/econ/news/6587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https://www.csd.auth.gr/announcements/comcharge-black-sea/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Міжнародний відділ 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Бакінського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державного університету (Азербайджан)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http://indep.bsu.edu.az/uk/article/160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Аграрний університет - 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Пловдив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(Болгарія)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https://www.au-plovdiv.bg/uk/%D0%BD%D0%BE%D0%B2%D0%B8%D0%BD%D0%B8/international-comcharge-of-student-scientist-works -банк-море-наука-2020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Університет IT STEP (Львів, 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https://high.itstep.org/2018/04/19/studenty-it-step-university-peremogly-na-mizhnarodnomu-konkursi-students-ky-h-naukovy-h-robit-black-sea-science-2018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"Запорізька політехніка" (Запоріжжя, 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http://www.zntu.edu.ua/black-sea-science-2020</w:t>
      </w:r>
    </w:p>
    <w:p w:rsidR="005312D1" w:rsidRPr="005312D1" w:rsidRDefault="005312D1" w:rsidP="009340BD">
      <w:pPr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технічний університет </w:t>
      </w:r>
      <w:proofErr w:type="spellStart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ім.Сухого</w:t>
      </w:r>
      <w:proofErr w:type="spellEnd"/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, Гомель (Білорусь)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https://en.gstu.by/news/2019-03-18-000000-0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https://ef.gstu.by/news/28022019-1655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Черкаський державний технологічний університет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https://novadoba.com.ua/49385-cherkaskyy-student-stav-kraschym-na-mizhnarodnomu-konkursi.html</w:t>
      </w:r>
    </w:p>
    <w:p w:rsidR="005312D1" w:rsidRPr="005312D1" w:rsidRDefault="005312D1" w:rsidP="009340BD">
      <w:pPr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Лодзинс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кий технологічний університет, інститут електроніки (Польща)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http://www.eletel.p.lodz.pl/pl/index.php?option=com_content&amp;view=article&amp;id=664:nasi-studenci-w-projekcie-najlepsi-z-najlepszych-40&amp;catid=1:aktualnoci-i- 16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Харківський національний технічний університет сільського господарства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http://www.khntusg.com.ua/ru/node/809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Придніпровська державна академія будівництва та архітектури (Дніпро, 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https://pgasa.dp.ua/news/black-sea-science-2020/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Київський національний економічний університет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https://kneu.edu.ua/ua/depts4/k_ekonomiky_</w:t>
      </w: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pidpryjemstv</w:t>
      </w: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/Faculty_of_Economics_and_Administration111/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Київський національний торговельно-економічний університет (Україна)</w:t>
      </w:r>
    </w:p>
    <w:p w:rsidR="005312D1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https://knute.edu.ua/blog/achievements</w:t>
      </w:r>
    </w:p>
    <w:p w:rsidR="005312D1" w:rsidRPr="005312D1" w:rsidRDefault="009340BD" w:rsidP="00934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D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Донецький національний університет імені Василя Стуса (Україна)</w:t>
      </w:r>
    </w:p>
    <w:p w:rsidR="00884C6E" w:rsidRPr="009340BD" w:rsidRDefault="009340BD" w:rsidP="009340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40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https://news.donnu.edu.ua/wp-content/uploads/sites/7/2019/06/21</w:t>
      </w:r>
      <w:r>
        <w:rPr>
          <w:rStyle w:val="tlid-translation"/>
          <w:lang w:val="uk-UA"/>
        </w:rPr>
        <w:t>_05_43.pdf</w:t>
      </w:r>
    </w:p>
    <w:sectPr w:rsidR="00884C6E" w:rsidRPr="009340BD" w:rsidSect="003F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757A"/>
    <w:rsid w:val="000E0EBC"/>
    <w:rsid w:val="000F3408"/>
    <w:rsid w:val="00216CE0"/>
    <w:rsid w:val="003F4735"/>
    <w:rsid w:val="004F03CA"/>
    <w:rsid w:val="005312D1"/>
    <w:rsid w:val="00591905"/>
    <w:rsid w:val="007C7BE0"/>
    <w:rsid w:val="00884C6E"/>
    <w:rsid w:val="0090757A"/>
    <w:rsid w:val="009340BD"/>
    <w:rsid w:val="00CC6A52"/>
    <w:rsid w:val="00E077DE"/>
    <w:rsid w:val="00E56E77"/>
    <w:rsid w:val="00F62B87"/>
    <w:rsid w:val="00F7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5"/>
  </w:style>
  <w:style w:type="paragraph" w:styleId="3">
    <w:name w:val="heading 3"/>
    <w:basedOn w:val="a"/>
    <w:link w:val="30"/>
    <w:uiPriority w:val="9"/>
    <w:qFormat/>
    <w:rsid w:val="004F0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0757A"/>
  </w:style>
  <w:style w:type="character" w:styleId="a3">
    <w:name w:val="Hyperlink"/>
    <w:basedOn w:val="a0"/>
    <w:uiPriority w:val="99"/>
    <w:unhideWhenUsed/>
    <w:rsid w:val="0090757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62B8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03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2e4gKhEMPk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2019-11-27T19:06:00Z</dcterms:created>
  <dcterms:modified xsi:type="dcterms:W3CDTF">2019-11-27T19:09:00Z</dcterms:modified>
</cp:coreProperties>
</file>